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7E" w:rsidRDefault="00AB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B137E" w:rsidRDefault="00AB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B137E" w:rsidRDefault="00AB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B137E" w:rsidRDefault="00AB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B137E" w:rsidRDefault="00AB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B137E" w:rsidRDefault="00AB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AB137E" w:rsidRDefault="00457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Daffodil International University</w:t>
      </w:r>
    </w:p>
    <w:p w:rsidR="00AB137E" w:rsidRDefault="00457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Department of Journalism, Media and Communication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BSS (Hons.) Program</w:t>
      </w:r>
    </w:p>
    <w:p w:rsidR="00AB137E" w:rsidRDefault="004576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Final Term Examination Schedule (Fall 2022)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/11/ 2022 </w:t>
      </w:r>
    </w:p>
    <w:p w:rsidR="00AB137E" w:rsidRDefault="00AB1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E" w:rsidRDefault="00AB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2294" w:type="dxa"/>
        <w:tblInd w:w="-725" w:type="dxa"/>
        <w:tblLayout w:type="fixed"/>
        <w:tblLook w:val="0400" w:firstRow="0" w:lastRow="0" w:firstColumn="0" w:lastColumn="0" w:noHBand="0" w:noVBand="1"/>
      </w:tblPr>
      <w:tblGrid>
        <w:gridCol w:w="1260"/>
        <w:gridCol w:w="1080"/>
        <w:gridCol w:w="990"/>
        <w:gridCol w:w="171"/>
        <w:gridCol w:w="999"/>
        <w:gridCol w:w="516"/>
        <w:gridCol w:w="2904"/>
        <w:gridCol w:w="154"/>
        <w:gridCol w:w="1106"/>
        <w:gridCol w:w="1170"/>
        <w:gridCol w:w="720"/>
        <w:gridCol w:w="1224"/>
      </w:tblGrid>
      <w:tr w:rsidR="00AB137E">
        <w:trPr>
          <w:gridAfter w:val="1"/>
          <w:wAfter w:w="1224" w:type="dxa"/>
          <w:trHeight w:val="62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Campus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Room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Time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Course Code and Title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7E" w:rsidRDefault="00AB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Batch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Course Teacher and Invigilator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 # of Students</w:t>
            </w:r>
          </w:p>
        </w:tc>
      </w:tr>
      <w:tr w:rsidR="00AB137E">
        <w:trPr>
          <w:gridAfter w:val="1"/>
          <w:wAfter w:w="1224" w:type="dxa"/>
          <w:trHeight w:val="8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12/12/2022</w:t>
            </w: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 101: English 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7E" w:rsidRDefault="00AB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ITM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FY+MSRK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137E">
        <w:trPr>
          <w:gridAfter w:val="1"/>
          <w:wAfter w:w="1224" w:type="dxa"/>
          <w:trHeight w:val="8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AB1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AB137E" w:rsidRDefault="0045766B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 208: Advertising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137E">
        <w:trPr>
          <w:gridAfter w:val="1"/>
          <w:wAfter w:w="1224" w:type="dxa"/>
          <w:trHeight w:val="8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AB1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12:00 PM-02:00 PM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JMC106: Interpersonal, Group and Organizational Communication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</w:rPr>
            </w:pPr>
          </w:p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bookmarkStart w:id="1" w:name="_heading=h.gjdgxs" w:colFirst="0" w:colLast="0"/>
            <w:bookmarkEnd w:id="1"/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42+45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MSRK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B137E">
        <w:trPr>
          <w:gridAfter w:val="1"/>
          <w:wAfter w:w="1224" w:type="dxa"/>
          <w:trHeight w:val="8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AB1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12:00 PM-02:00 PM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 307: Advanced Video Production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37+38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7E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B137E">
        <w:trPr>
          <w:trHeight w:val="17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7E" w:rsidRDefault="00AB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B137E" w:rsidRDefault="00AB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B137E" w:rsidRDefault="00AB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</w:tcPr>
          <w:p w:rsidR="00AB137E" w:rsidRDefault="00AB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AB137E" w:rsidRDefault="00AB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shd w:val="clear" w:color="auto" w:fill="auto"/>
            <w:vAlign w:val="center"/>
          </w:tcPr>
          <w:p w:rsidR="00AB137E" w:rsidRDefault="00AB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B137E" w:rsidRDefault="00AB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B137E" w:rsidRDefault="00AB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AB137E" w:rsidRDefault="00AB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66B">
        <w:trPr>
          <w:gridAfter w:val="1"/>
          <w:wAfter w:w="1224" w:type="dxa"/>
          <w:trHeight w:val="57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13/12/2022</w:t>
            </w:r>
          </w:p>
          <w:p w:rsidR="0045766B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</w:t>
            </w:r>
          </w:p>
          <w:p w:rsidR="0045766B" w:rsidRDefault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6B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 302: Online Journalism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6B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38+40+41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5766B" w:rsidTr="00435D6F">
        <w:trPr>
          <w:gridAfter w:val="1"/>
          <w:wAfter w:w="1224" w:type="dxa"/>
          <w:trHeight w:val="578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JMC101: Concept of Process of Communication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43+46+47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MRI+MSRK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5766B" w:rsidTr="00435D6F">
        <w:trPr>
          <w:gridAfter w:val="1"/>
          <w:wAfter w:w="1224" w:type="dxa"/>
          <w:trHeight w:val="578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03:00 PM-05:00 PM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 306: Communication Research Methodology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39+44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5766B">
        <w:trPr>
          <w:trHeight w:val="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11"/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66B">
        <w:trPr>
          <w:gridAfter w:val="1"/>
          <w:wAfter w:w="1224" w:type="dxa"/>
          <w:trHeight w:val="84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14/12/2022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 102: English II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45+46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AA+ MRI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5766B">
        <w:trPr>
          <w:gridAfter w:val="1"/>
          <w:wAfter w:w="1224" w:type="dxa"/>
          <w:trHeight w:val="8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GED222: Bangla Language and Literature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39+40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5766B">
        <w:trPr>
          <w:gridAfter w:val="1"/>
          <w:wAfter w:w="1224" w:type="dxa"/>
          <w:trHeight w:val="39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12:00 PM-02:00 PM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 105: Concept and Evolution of Journalism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41+42+43+47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FS+MSRK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5766B">
        <w:trPr>
          <w:trHeight w:val="170"/>
        </w:trPr>
        <w:tc>
          <w:tcPr>
            <w:tcW w:w="122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66B">
        <w:trPr>
          <w:gridAfter w:val="1"/>
          <w:wAfter w:w="1224" w:type="dxa"/>
          <w:trHeight w:val="27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15/12/2022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STA101: Statistics for Communication Research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37+40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766B">
        <w:trPr>
          <w:gridAfter w:val="1"/>
          <w:wAfter w:w="1224" w:type="dxa"/>
          <w:trHeight w:val="27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 104: Digital and Social Media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5766B">
        <w:trPr>
          <w:gridAfter w:val="1"/>
          <w:wAfter w:w="1224" w:type="dxa"/>
          <w:trHeight w:val="27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PM-02:00 PM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AOL 101: Art of Living</w:t>
            </w:r>
          </w:p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41+43+44+47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5766B">
        <w:trPr>
          <w:gridAfter w:val="1"/>
          <w:wAfter w:w="1224" w:type="dxa"/>
          <w:trHeight w:val="27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12:00 PM-02:00 PM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 101: Employability 360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766B">
        <w:trPr>
          <w:gridAfter w:val="1"/>
          <w:wAfter w:w="1224" w:type="dxa"/>
          <w:trHeight w:val="769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03:00 PM-05:00 PM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 304: Development Issues and Communication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UKC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Invigilator: IHP (TA)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766B">
        <w:trPr>
          <w:trHeight w:val="2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66B">
        <w:trPr>
          <w:gridAfter w:val="1"/>
          <w:wAfter w:w="1224" w:type="dxa"/>
          <w:trHeight w:val="82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17/12/2022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 204: Contemporary Affairs: World and Bangladesh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MSRK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5766B">
        <w:trPr>
          <w:gridAfter w:val="1"/>
          <w:wAfter w:w="1224" w:type="dxa"/>
          <w:trHeight w:val="51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03:00 PM-05:00 PM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JMC 405: Media: Gender, Culture and Society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MSRK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5766B">
        <w:trPr>
          <w:gridAfter w:val="1"/>
          <w:wAfter w:w="1224" w:type="dxa"/>
          <w:trHeight w:val="51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03:00 PM-05:00 PM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JMC201: Reporting for Media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41+42+45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5766B">
        <w:trPr>
          <w:gridAfter w:val="1"/>
          <w:wAfter w:w="1224" w:type="dxa"/>
          <w:trHeight w:val="13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</w:p>
        </w:tc>
      </w:tr>
      <w:tr w:rsidR="0045766B">
        <w:trPr>
          <w:gridAfter w:val="1"/>
          <w:wAfter w:w="1224" w:type="dxa"/>
          <w:trHeight w:val="30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18/12/2022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12:00 PM-02:00 PM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COF101: Computer Fundamentals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40+42+43+46+47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MUH+MRI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5766B">
        <w:trPr>
          <w:gridAfter w:val="1"/>
          <w:wAfter w:w="1224" w:type="dxa"/>
          <w:trHeight w:val="2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 203: Photojournalism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5766B">
        <w:trPr>
          <w:gridAfter w:val="1"/>
          <w:wAfter w:w="1224" w:type="dxa"/>
          <w:trHeight w:val="769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12:00 PM-02:00 PM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 108: Information Gathering and News Writing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38+44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5766B">
        <w:trPr>
          <w:gridAfter w:val="1"/>
          <w:wAfter w:w="1224" w:type="dxa"/>
          <w:trHeight w:val="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66B">
        <w:trPr>
          <w:gridAfter w:val="1"/>
          <w:wAfter w:w="1224" w:type="dxa"/>
          <w:trHeight w:val="7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19/12/2022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JMC109: Introduction to Editing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42+44+45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MSRK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5766B">
        <w:trPr>
          <w:gridAfter w:val="1"/>
          <w:wAfter w:w="1224" w:type="dxa"/>
          <w:trHeight w:val="7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GED 111: History of Emergence of Bangladesh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766B">
        <w:trPr>
          <w:gridAfter w:val="1"/>
          <w:wAfter w:w="1224" w:type="dxa"/>
          <w:trHeight w:val="70"/>
        </w:trPr>
        <w:tc>
          <w:tcPr>
            <w:tcW w:w="11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66B">
        <w:trPr>
          <w:gridAfter w:val="1"/>
          <w:wAfter w:w="1224" w:type="dxa"/>
          <w:trHeight w:val="7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20/12/2022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 401: Business and Economic Reporting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UKC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Invigilator: IHP (TA)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766B">
        <w:trPr>
          <w:gridAfter w:val="1"/>
          <w:wAfter w:w="1224" w:type="dxa"/>
          <w:trHeight w:val="7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1211-B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 AM-11:00 AM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 102: Bangla for Media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43+44+46+47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MSRK+FS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5766B">
        <w:trPr>
          <w:gridAfter w:val="1"/>
          <w:wAfter w:w="1224" w:type="dxa"/>
          <w:trHeight w:val="7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DSC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1211-A</w:t>
            </w:r>
          </w:p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12:00 PM-02:00 PM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JMC 403L: Radio Broadcasting and Presentation (Lab)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39+40+41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MSRK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5766B">
        <w:trPr>
          <w:gridAfter w:val="1"/>
          <w:wAfter w:w="1224" w:type="dxa"/>
          <w:trHeight w:val="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66B">
        <w:trPr>
          <w:gridAfter w:val="1"/>
          <w:wAfter w:w="1224" w:type="dxa"/>
          <w:trHeight w:val="240"/>
        </w:trPr>
        <w:tc>
          <w:tcPr>
            <w:tcW w:w="11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B" w:rsidRDefault="0045766B" w:rsidP="0045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AH- 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Aftab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Hossain</w:t>
            </w:r>
            <w:r>
              <w:rPr>
                <w:rFonts w:ascii="Times New Roman" w:eastAsia="Times New Roman" w:hAnsi="Times New Roman" w:cs="Times New Roman"/>
              </w:rPr>
              <w:t xml:space="preserve"> , UKC-Prof.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Ujjwal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Kumar Chowdhury,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,SMAR- Shaikh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Abdur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Razzaque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, MRI- Mr. Md. Rashedul Islam, M</w:t>
            </w:r>
            <w:r>
              <w:rPr>
                <w:rFonts w:ascii="Times New Roman" w:eastAsia="Times New Roman" w:hAnsi="Times New Roman" w:cs="Times New Roman"/>
              </w:rPr>
              <w:t xml:space="preserve">SRK- Md.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Saidur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Rahman Khan, 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Farhin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Shimu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,, MA- Md.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Abaydullah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SII-Mr.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Shariful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Islam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Imshiat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AA- Ms. Anta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Afsana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SA-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Ms.Shanjida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Afroze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FY-Ms.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Farjana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Yeasmin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AA- Ms. Anta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Afsana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SMR- 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Saida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Mahamuda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Rahman, MUH- Mr. Md.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Umaid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Hussain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***</w:t>
            </w:r>
            <w:r>
              <w:rPr>
                <w:rFonts w:ascii="Times New Roman" w:eastAsia="Times New Roman" w:hAnsi="Times New Roman" w:cs="Times New Roman"/>
              </w:rPr>
              <w:t xml:space="preserve">TBA- To be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assigned,IHP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-Ibrahim Hossain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Pappu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(TA)</w:t>
            </w:r>
          </w:p>
        </w:tc>
      </w:tr>
      <w:tr w:rsidR="0045766B">
        <w:trPr>
          <w:gridAfter w:val="1"/>
          <w:wAfter w:w="1224" w:type="dxa"/>
          <w:trHeight w:val="70"/>
        </w:trPr>
        <w:tc>
          <w:tcPr>
            <w:tcW w:w="11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6B" w:rsidRDefault="0045766B" w:rsidP="0045766B">
            <w:pPr>
              <w:tabs>
                <w:tab w:val="left" w:pos="7635"/>
              </w:tabs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45766B" w:rsidRDefault="0045766B" w:rsidP="0045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Aftab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Hossain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Riaduzzaman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</w:t>
            </w:r>
            <w:hyperlink r:id="rId5">
              <w:r>
                <w:rPr>
                  <w:rFonts w:ascii="Times New Roman" w:eastAsia="Times New Roman" w:hAnsi="Times New Roman" w:cs="Times New Roman"/>
                  <w:b/>
                  <w:color w:val="000000"/>
                </w:rPr>
                <w:t xml:space="preserve">Professor A. M.M.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0000"/>
                </w:rPr>
                <w:t>Hamidur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00000"/>
                </w:rPr>
                <w:t xml:space="preserve"> Rahman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</w:p>
          <w:p w:rsidR="0045766B" w:rsidRDefault="0045766B" w:rsidP="0045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Head, Department of JMC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Assistant Professor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                           Dean, FHSS</w:t>
            </w:r>
          </w:p>
          <w:p w:rsidR="0045766B" w:rsidRDefault="0045766B" w:rsidP="0045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Chairman, Examination Committee, FHSS</w:t>
            </w:r>
          </w:p>
        </w:tc>
      </w:tr>
    </w:tbl>
    <w:p w:rsidR="00AB137E" w:rsidRDefault="00AB137E"/>
    <w:sectPr w:rsidR="00AB137E">
      <w:pgSz w:w="12240" w:h="15840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7E"/>
    <w:rsid w:val="0045766B"/>
    <w:rsid w:val="00AB137E"/>
    <w:rsid w:val="00C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4C2934-97B6-4AEE-A039-A52CE76F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0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02F0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0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aculty.daffodilvarsity.edu.bd/profile/law/hamid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dL8nRDoRBacexZjmtIf5AT5/Mw==">AMUW2mUPDTsNQaPKIYQ8wO+3/qN6aGq4asSlRBP32n5Cy4kvOclW9UwSWaXYd5h1mMUcDWZLWd2tL1UeHRx0sEx5EuCTzTVmXmgakhC7g5hGucPtGTnB3WO7VBbVX4UfJtoYP/rI2WEH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Mozammel Rony</dc:creator>
  <cp:lastModifiedBy>admin</cp:lastModifiedBy>
  <cp:revision>3</cp:revision>
  <dcterms:created xsi:type="dcterms:W3CDTF">2021-11-04T07:21:00Z</dcterms:created>
  <dcterms:modified xsi:type="dcterms:W3CDTF">2022-12-05T02:33:00Z</dcterms:modified>
</cp:coreProperties>
</file>